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0"/>
        </w:rPr>
        <w:t xml:space="preserve">Опросник для дизайна брендированного мобильного приложения fitness365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-272414</wp:posOffset>
            </wp:positionH>
            <wp:positionV relativeFrom="paragraph">
              <wp:posOffset>0</wp:posOffset>
            </wp:positionV>
            <wp:extent cx="1174115" cy="98806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988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180" w:rightFromText="180" w:topFromText="0" w:bottomFromText="0" w:vertAnchor="page" w:horzAnchor="margin" w:tblpX="0" w:tblpY="3217"/>
        <w:tblW w:w="10546.0" w:type="dxa"/>
        <w:jc w:val="left"/>
        <w:tblBorders>
          <w:top w:color="f4b083" w:space="0" w:sz="4" w:val="single"/>
          <w:left w:color="f4b083" w:space="0" w:sz="4" w:val="single"/>
          <w:bottom w:color="f4b083" w:space="0" w:sz="4" w:val="single"/>
          <w:right w:color="f4b083" w:space="0" w:sz="4" w:val="single"/>
          <w:insideH w:color="f4b083" w:space="0" w:sz="4" w:val="single"/>
          <w:insideV w:color="f4b083" w:space="0" w:sz="4" w:val="single"/>
        </w:tblBorders>
        <w:tblLayout w:type="fixed"/>
        <w:tblLook w:val="04A0"/>
      </w:tblPr>
      <w:tblGrid>
        <w:gridCol w:w="3010"/>
        <w:gridCol w:w="156"/>
        <w:gridCol w:w="7380"/>
        <w:tblGridChange w:id="0">
          <w:tblGrid>
            <w:gridCol w:w="3010"/>
            <w:gridCol w:w="156"/>
            <w:gridCol w:w="738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Значение</w:t>
            </w:r>
          </w:p>
        </w:tc>
      </w:tr>
      <w:tr>
        <w:trPr>
          <w:cantSplit w:val="0"/>
          <w:trHeight w:val="763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Название домена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Название приложения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(максимум 15 символов)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Описание приложения </w:t>
            </w:r>
            <w:r w:rsidDel="00000000" w:rsidR="00000000" w:rsidRPr="00000000">
              <w:rPr>
                <w:rtl w:val="0"/>
              </w:rPr>
              <w:t xml:space="preserve">(максимум 4000 символов)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Короткое описание</w:t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(максимум 80 символов)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Логотип для иконки приложения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1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Основной цвет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9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Цвет градиента для основного цвета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6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Дополнительный цвет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9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Цвет наименования тренировки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4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Цвет абонемента 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Цвет абонемента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Ссылка для поддержки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(на латинице)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Ссылка на политику конфиденциальности</w:t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(на латинице)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be5d5" w:val="clear"/>
      </w:tcPr>
    </w:tblStylePr>
    <w:tblStylePr w:type="band1Vert">
      <w:tcPr>
        <w:shd w:fill="fbe5d5" w:val="clear"/>
      </w:tcPr>
    </w:tblStylePr>
    <w:tblStylePr w:type="firstCol">
      <w:rPr>
        <w:b w:val="1"/>
      </w:rPr>
    </w:tblStylePr>
    <w:tblStylePr w:type="firstRow">
      <w:rPr>
        <w:b w:val="1"/>
        <w:color w:val="ffffff"/>
      </w:rPr>
      <w:tcPr>
        <w:tcBorders>
          <w:top w:color="ed7d31" w:space="0" w:sz="4" w:val="single"/>
          <w:left w:color="ed7d31" w:space="0" w:sz="4" w:val="single"/>
          <w:bottom w:color="ed7d31" w:space="0" w:sz="4" w:val="single"/>
          <w:right w:color="ed7d31" w:space="0" w:sz="4" w:val="single"/>
          <w:insideH w:color="000000" w:space="0" w:sz="0" w:val="nil"/>
          <w:insideV w:color="000000" w:space="0" w:sz="0" w:val="nil"/>
        </w:tcBorders>
        <w:shd w:fill="ed7d31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ed7d31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